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74CB" w14:textId="3953C8E0" w:rsidR="00EE3628" w:rsidRPr="00D3188C" w:rsidRDefault="00A86216" w:rsidP="00EE3628">
      <w:pPr>
        <w:pStyle w:val="Title"/>
        <w:spacing w:after="360"/>
        <w:contextualSpacing w:val="0"/>
        <w:jc w:val="left"/>
        <w:rPr>
          <w:rStyle w:val="fontstyle01"/>
          <w:rFonts w:ascii="Segoe UI" w:hAnsi="Segoe UI"/>
          <w:b w:val="0"/>
          <w:bCs w:val="0"/>
          <w:color w:val="auto"/>
          <w:sz w:val="22"/>
          <w:szCs w:val="22"/>
        </w:rPr>
      </w:pPr>
      <w:r w:rsidRPr="00EE3628">
        <w:rPr>
          <w:rStyle w:val="fontstyle01"/>
          <w:rFonts w:ascii="Segoe UI Semibold" w:hAnsi="Segoe UI Semibold"/>
          <w:b w:val="0"/>
          <w:bCs w:val="0"/>
          <w:color w:val="auto"/>
          <w:sz w:val="28"/>
          <w:szCs w:val="28"/>
        </w:rPr>
        <w:t>Press Release</w:t>
      </w:r>
      <w:r w:rsidR="00EE3628">
        <w:rPr>
          <w:rStyle w:val="fontstyle01"/>
          <w:rFonts w:ascii="Segoe UI Semibold" w:hAnsi="Segoe UI Semibold"/>
          <w:b w:val="0"/>
          <w:bCs w:val="0"/>
          <w:color w:val="auto"/>
          <w:sz w:val="28"/>
          <w:szCs w:val="28"/>
        </w:rPr>
        <w:t xml:space="preserve"> - </w:t>
      </w:r>
      <w:r w:rsidR="00EE3628" w:rsidRPr="00D3188C">
        <w:rPr>
          <w:rStyle w:val="fontstyle01"/>
          <w:rFonts w:ascii="Segoe UI" w:hAnsi="Segoe UI"/>
          <w:b w:val="0"/>
          <w:bCs w:val="0"/>
          <w:color w:val="auto"/>
          <w:sz w:val="22"/>
          <w:szCs w:val="22"/>
        </w:rPr>
        <w:t>Colombo, 2nd November 2021:</w:t>
      </w:r>
    </w:p>
    <w:p w14:paraId="5F78CD6B" w14:textId="0C42A63C" w:rsidR="00A86216" w:rsidRPr="00D3188C" w:rsidRDefault="00B24467" w:rsidP="00AB14D7">
      <w:pPr>
        <w:pStyle w:val="Heading1"/>
        <w:spacing w:before="0" w:after="360"/>
        <w:rPr>
          <w:rStyle w:val="fontstyle01"/>
          <w:rFonts w:ascii="Segoe UI Semibold" w:hAnsi="Segoe UI Semibold"/>
          <w:b w:val="0"/>
          <w:bCs w:val="0"/>
          <w:color w:val="auto"/>
          <w:sz w:val="40"/>
          <w:szCs w:val="40"/>
        </w:rPr>
      </w:pPr>
      <w:r w:rsidRPr="00D3188C">
        <w:rPr>
          <w:rStyle w:val="fontstyle01"/>
          <w:rFonts w:ascii="Segoe UI Semibold" w:hAnsi="Segoe UI Semibold"/>
          <w:b w:val="0"/>
          <w:bCs w:val="0"/>
          <w:color w:val="auto"/>
          <w:sz w:val="40"/>
          <w:szCs w:val="40"/>
        </w:rPr>
        <w:t xml:space="preserve">Tokyo Cement </w:t>
      </w:r>
      <w:r w:rsidR="00B935CF" w:rsidRPr="00D3188C">
        <w:rPr>
          <w:rStyle w:val="fontstyle01"/>
          <w:rFonts w:ascii="Segoe UI Semibold" w:hAnsi="Segoe UI Semibold"/>
          <w:b w:val="0"/>
          <w:bCs w:val="0"/>
          <w:color w:val="auto"/>
          <w:sz w:val="40"/>
          <w:szCs w:val="40"/>
        </w:rPr>
        <w:t>Group</w:t>
      </w:r>
      <w:r w:rsidRPr="00D3188C">
        <w:rPr>
          <w:rStyle w:val="fontstyle01"/>
          <w:rFonts w:ascii="Segoe UI Semibold" w:hAnsi="Segoe UI Semibold"/>
          <w:b w:val="0"/>
          <w:bCs w:val="0"/>
          <w:color w:val="auto"/>
          <w:sz w:val="40"/>
          <w:szCs w:val="40"/>
        </w:rPr>
        <w:t xml:space="preserve"> </w:t>
      </w:r>
      <w:r w:rsidR="00384CCC" w:rsidRPr="00D3188C">
        <w:rPr>
          <w:rStyle w:val="fontstyle01"/>
          <w:rFonts w:ascii="Segoe UI Semibold" w:hAnsi="Segoe UI Semibold"/>
          <w:b w:val="0"/>
          <w:bCs w:val="0"/>
          <w:color w:val="auto"/>
          <w:sz w:val="40"/>
          <w:szCs w:val="40"/>
        </w:rPr>
        <w:t>A</w:t>
      </w:r>
      <w:r w:rsidR="00A86216" w:rsidRPr="00D3188C">
        <w:rPr>
          <w:rStyle w:val="fontstyle01"/>
          <w:rFonts w:ascii="Segoe UI Semibold" w:hAnsi="Segoe UI Semibold"/>
          <w:b w:val="0"/>
          <w:bCs w:val="0"/>
          <w:color w:val="auto"/>
          <w:sz w:val="40"/>
          <w:szCs w:val="40"/>
        </w:rPr>
        <w:t>nnounces FY22 Q2 Results</w:t>
      </w:r>
    </w:p>
    <w:p w14:paraId="631A05BF" w14:textId="645A80CA" w:rsidR="0012408C" w:rsidRPr="00D3188C" w:rsidRDefault="0012408C" w:rsidP="00AB14D7">
      <w:pPr>
        <w:pStyle w:val="Heading2"/>
      </w:pPr>
      <w:r w:rsidRPr="00D3188C">
        <w:t>Quarterly Financial Review</w:t>
      </w:r>
    </w:p>
    <w:p w14:paraId="31D0EF46" w14:textId="3BA9C1FC" w:rsidR="00BB20CB" w:rsidRPr="00D3188C" w:rsidRDefault="00BB20CB" w:rsidP="00594F3A">
      <w:r w:rsidRPr="00D3188C">
        <w:t>Tokyo Cement Group (Tokyo Cement) reported its results for the second quarter ended 30th September 2021, with a turnover of Rs. 11,885 Mn reflecting a Year-on-Year growth of 4%, compared to Rs. 11,413 Mn during the same period last year.</w:t>
      </w:r>
    </w:p>
    <w:p w14:paraId="377819C9" w14:textId="46694681" w:rsidR="00BB20CB" w:rsidRPr="00D3188C" w:rsidRDefault="004D0CF6" w:rsidP="00594F3A">
      <w:r w:rsidRPr="00D3188C">
        <w:t xml:space="preserve">Overall, Tokyo </w:t>
      </w:r>
      <w:r w:rsidR="00BB20CB" w:rsidRPr="00D3188C">
        <w:t>Cement</w:t>
      </w:r>
      <w:r w:rsidRPr="00D3188C">
        <w:t>’s</w:t>
      </w:r>
      <w:r w:rsidR="00BB20CB" w:rsidRPr="00D3188C">
        <w:t xml:space="preserve"> sales volumes </w:t>
      </w:r>
      <w:r w:rsidRPr="00D3188C">
        <w:t>have reduced by</w:t>
      </w:r>
      <w:r w:rsidR="00BB20CB" w:rsidRPr="00D3188C">
        <w:t xml:space="preserve"> 3% compared to the second quarter last year, </w:t>
      </w:r>
      <w:r w:rsidRPr="00D3188C">
        <w:t>due to the shortages and delays in the supply chain of raw materials</w:t>
      </w:r>
      <w:r w:rsidR="00BB20CB" w:rsidRPr="00D3188C">
        <w:t>.</w:t>
      </w:r>
    </w:p>
    <w:p w14:paraId="41D8595C" w14:textId="3C08E0ED" w:rsidR="003F62EE" w:rsidRPr="00D3188C" w:rsidRDefault="00BB20CB" w:rsidP="00594F3A">
      <w:r w:rsidRPr="00D3188C">
        <w:t>The Group recorded Rs. 173 Mn profit before tax for the second quarter against Rs. 2,277 Mn for the same period last year, whilst recording a profit after tax of Rs. 132 Mn as against Rs. 2,104 Mn during the same period last year.</w:t>
      </w:r>
    </w:p>
    <w:p w14:paraId="22E46D74" w14:textId="77777777" w:rsidR="001E6F1B" w:rsidRPr="00D3188C" w:rsidRDefault="004D0CF6" w:rsidP="00594F3A">
      <w:r w:rsidRPr="00D3188C">
        <w:t>T</w:t>
      </w:r>
      <w:r w:rsidR="00AE2AB9" w:rsidRPr="00D3188C">
        <w:t>h</w:t>
      </w:r>
      <w:r w:rsidR="00F3034D" w:rsidRPr="00D3188C">
        <w:t xml:space="preserve">is sharp </w:t>
      </w:r>
      <w:r w:rsidR="00AE2AB9" w:rsidRPr="00D3188C">
        <w:t xml:space="preserve">decline in profitability </w:t>
      </w:r>
      <w:r w:rsidRPr="00D3188C">
        <w:t xml:space="preserve">was a result of </w:t>
      </w:r>
      <w:r w:rsidR="00937AAD" w:rsidRPr="00D3188C">
        <w:t>increasing</w:t>
      </w:r>
      <w:r w:rsidR="00AE2AB9" w:rsidRPr="00D3188C">
        <w:t xml:space="preserve"> </w:t>
      </w:r>
      <w:r w:rsidRPr="00D3188C">
        <w:t xml:space="preserve">raw material </w:t>
      </w:r>
      <w:r w:rsidR="002461F1" w:rsidRPr="00D3188C">
        <w:t>price</w:t>
      </w:r>
      <w:r w:rsidRPr="00D3188C">
        <w:t xml:space="preserve">, </w:t>
      </w:r>
      <w:r w:rsidR="00AE2AB9" w:rsidRPr="00D3188C">
        <w:t xml:space="preserve">currency depreciation </w:t>
      </w:r>
      <w:r w:rsidRPr="00D3188C">
        <w:t xml:space="preserve">and exploding freight costs </w:t>
      </w:r>
      <w:r w:rsidR="00937AAD" w:rsidRPr="00D3188C">
        <w:t>that</w:t>
      </w:r>
      <w:r w:rsidR="00AE2AB9" w:rsidRPr="00D3188C">
        <w:t xml:space="preserve"> significantly increased </w:t>
      </w:r>
      <w:r w:rsidR="004D1912" w:rsidRPr="00D3188C">
        <w:t xml:space="preserve">the </w:t>
      </w:r>
      <w:r w:rsidR="00AE2AB9" w:rsidRPr="00D3188C">
        <w:t>cost of production.</w:t>
      </w:r>
      <w:r w:rsidR="00B143E5" w:rsidRPr="00D3188C">
        <w:t xml:space="preserve"> </w:t>
      </w:r>
      <w:r w:rsidR="00937AAD" w:rsidRPr="00D3188C">
        <w:t>In addition, a</w:t>
      </w:r>
      <w:r w:rsidR="00F70DF9" w:rsidRPr="00D3188C">
        <w:t xml:space="preserve">ll other overhead costs </w:t>
      </w:r>
      <w:r w:rsidR="00F3034D" w:rsidRPr="00D3188C">
        <w:t>increase</w:t>
      </w:r>
      <w:r w:rsidR="00F70DF9" w:rsidRPr="00D3188C">
        <w:t>d</w:t>
      </w:r>
      <w:r w:rsidR="00F3034D" w:rsidRPr="00D3188C">
        <w:t xml:space="preserve"> throughout the financial year</w:t>
      </w:r>
      <w:r w:rsidR="00AF2EC4" w:rsidRPr="00D3188C">
        <w:t xml:space="preserve"> </w:t>
      </w:r>
      <w:r w:rsidR="00F3034D" w:rsidRPr="00D3188C">
        <w:t xml:space="preserve">further </w:t>
      </w:r>
      <w:r w:rsidR="00416D20" w:rsidRPr="00D3188C">
        <w:t>impacting</w:t>
      </w:r>
      <w:r w:rsidR="00F3034D" w:rsidRPr="00D3188C">
        <w:t xml:space="preserve"> </w:t>
      </w:r>
      <w:r w:rsidR="00CE26EE" w:rsidRPr="00D3188C">
        <w:t xml:space="preserve">the </w:t>
      </w:r>
      <w:r w:rsidR="00F3034D" w:rsidRPr="00D3188C">
        <w:t>bottom line.</w:t>
      </w:r>
      <w:r w:rsidR="00780BD6" w:rsidRPr="00D3188C">
        <w:t xml:space="preserve"> </w:t>
      </w:r>
    </w:p>
    <w:p w14:paraId="24CD73ED" w14:textId="59D5B179" w:rsidR="00B143E5" w:rsidRPr="00D3188C" w:rsidRDefault="001E6F1B" w:rsidP="00D3188C">
      <w:r w:rsidRPr="00D3188C">
        <w:t>Even though Tokyo Cement was operating at maximum capacity, a shortage in cement supply was experienced in the market during this period. T</w:t>
      </w:r>
      <w:r w:rsidR="00780BD6" w:rsidRPr="00D3188C">
        <w:t xml:space="preserve">he Maximum Retail Price imposed on cement prevented </w:t>
      </w:r>
      <w:r w:rsidR="00D44617" w:rsidRPr="00D3188C">
        <w:t xml:space="preserve">free market forces </w:t>
      </w:r>
      <w:r w:rsidR="00780BD6" w:rsidRPr="00D3188C">
        <w:t xml:space="preserve">from freely </w:t>
      </w:r>
      <w:r w:rsidR="00534D63" w:rsidRPr="00D3188C">
        <w:t>adjust</w:t>
      </w:r>
      <w:r w:rsidR="00780BD6" w:rsidRPr="00D3188C">
        <w:t>ing</w:t>
      </w:r>
      <w:r w:rsidR="00C93AAA" w:rsidRPr="00D3188C">
        <w:t xml:space="preserve"> </w:t>
      </w:r>
      <w:r w:rsidR="00EC3E7B" w:rsidRPr="00D3188C">
        <w:t>to keep up</w:t>
      </w:r>
      <w:r w:rsidR="00534D63" w:rsidRPr="00D3188C">
        <w:t xml:space="preserve"> with the </w:t>
      </w:r>
      <w:r w:rsidR="00EC3E7B" w:rsidRPr="00D3188C">
        <w:t>volatility of</w:t>
      </w:r>
      <w:r w:rsidR="008D4499" w:rsidRPr="00D3188C">
        <w:t xml:space="preserve"> </w:t>
      </w:r>
      <w:r w:rsidR="00534D63" w:rsidRPr="00D3188C">
        <w:t>macro-economic conditions.</w:t>
      </w:r>
      <w:r w:rsidRPr="00D3188C">
        <w:t xml:space="preserve"> These matters and other outlining reasons were brought to the attention of the Consumer Affairs Authority.</w:t>
      </w:r>
    </w:p>
    <w:p w14:paraId="28366325" w14:textId="42B46861" w:rsidR="008D420A" w:rsidRPr="00D3188C" w:rsidRDefault="00C82A21" w:rsidP="00AB14D7">
      <w:pPr>
        <w:pStyle w:val="Heading2"/>
      </w:pPr>
      <w:r w:rsidRPr="00D3188C">
        <w:t xml:space="preserve">The </w:t>
      </w:r>
      <w:r w:rsidR="009077AE" w:rsidRPr="00D3188C">
        <w:t>Environment</w:t>
      </w:r>
    </w:p>
    <w:p w14:paraId="46780549" w14:textId="416B8675" w:rsidR="00B143E5" w:rsidRPr="00D3188C" w:rsidRDefault="007A11CC" w:rsidP="00D3188C">
      <w:proofErr w:type="gramStart"/>
      <w:r w:rsidRPr="00D3188C">
        <w:t>In order to</w:t>
      </w:r>
      <w:proofErr w:type="gramEnd"/>
      <w:r w:rsidRPr="00D3188C">
        <w:t xml:space="preserve"> </w:t>
      </w:r>
      <w:r w:rsidR="00780BD6" w:rsidRPr="00D3188C">
        <w:t>curb</w:t>
      </w:r>
      <w:r w:rsidRPr="00D3188C">
        <w:t xml:space="preserve"> the spread of the pandemic, </w:t>
      </w:r>
      <w:r w:rsidR="00AB15FA" w:rsidRPr="00D3188C">
        <w:t xml:space="preserve">a countrywide lockdown was declared from 20th August till 1st October, </w:t>
      </w:r>
      <w:r w:rsidRPr="00D3188C">
        <w:t>slowing down</w:t>
      </w:r>
      <w:r w:rsidR="00AB15FA" w:rsidRPr="00D3188C">
        <w:t xml:space="preserve"> </w:t>
      </w:r>
      <w:r w:rsidR="0082698A" w:rsidRPr="00D3188C">
        <w:t xml:space="preserve">most </w:t>
      </w:r>
      <w:r w:rsidR="00F35B23" w:rsidRPr="00D3188C">
        <w:t>local econom</w:t>
      </w:r>
      <w:r w:rsidR="00AB15FA" w:rsidRPr="00D3188C">
        <w:t xml:space="preserve">ic activity for </w:t>
      </w:r>
      <w:r w:rsidRPr="00D3188C">
        <w:t xml:space="preserve">forty-two </w:t>
      </w:r>
      <w:r w:rsidR="00AB15FA" w:rsidRPr="00D3188C">
        <w:t>days</w:t>
      </w:r>
      <w:r w:rsidR="00B143E5" w:rsidRPr="00D3188C">
        <w:t>.</w:t>
      </w:r>
    </w:p>
    <w:p w14:paraId="3F7103A1" w14:textId="2B899ED4" w:rsidR="009077AE" w:rsidRPr="00D3188C" w:rsidRDefault="009077AE" w:rsidP="00D3188C">
      <w:r w:rsidRPr="00D3188C">
        <w:t xml:space="preserve">Throughout the quarter </w:t>
      </w:r>
      <w:r w:rsidR="001E6F1B" w:rsidRPr="00D3188C">
        <w:t xml:space="preserve">as mentioned above, </w:t>
      </w:r>
      <w:r w:rsidRPr="00D3188C">
        <w:t xml:space="preserve">shortages </w:t>
      </w:r>
      <w:r w:rsidR="0082698A" w:rsidRPr="00D3188C">
        <w:t xml:space="preserve">and delays </w:t>
      </w:r>
      <w:r w:rsidRPr="00D3188C">
        <w:t>in import</w:t>
      </w:r>
      <w:r w:rsidR="00732B33" w:rsidRPr="00D3188C">
        <w:t>ed</w:t>
      </w:r>
      <w:r w:rsidRPr="00D3188C">
        <w:t xml:space="preserve"> raw materials </w:t>
      </w:r>
      <w:r w:rsidR="001702EA" w:rsidRPr="00D3188C">
        <w:t>persisted</w:t>
      </w:r>
      <w:r w:rsidRPr="00D3188C">
        <w:t xml:space="preserve"> due to </w:t>
      </w:r>
      <w:r w:rsidR="001773AA" w:rsidRPr="00D3188C">
        <w:t xml:space="preserve">intermittent </w:t>
      </w:r>
      <w:r w:rsidRPr="00D3188C">
        <w:t>operation</w:t>
      </w:r>
      <w:r w:rsidR="001773AA" w:rsidRPr="00D3188C">
        <w:t xml:space="preserve">al </w:t>
      </w:r>
      <w:r w:rsidRPr="00D3188C">
        <w:t>shutdown</w:t>
      </w:r>
      <w:r w:rsidR="0082698A" w:rsidRPr="00D3188C">
        <w:t>s</w:t>
      </w:r>
      <w:r w:rsidR="009E1DE1" w:rsidRPr="00D3188C">
        <w:t xml:space="preserve"> of supplier facilities and ports</w:t>
      </w:r>
      <w:r w:rsidR="006C0AEC" w:rsidRPr="00D3188C">
        <w:t>,</w:t>
      </w:r>
      <w:r w:rsidRPr="00D3188C">
        <w:t xml:space="preserve"> </w:t>
      </w:r>
      <w:r w:rsidR="0082698A" w:rsidRPr="00D3188C">
        <w:t xml:space="preserve">a </w:t>
      </w:r>
      <w:r w:rsidR="007A11CC" w:rsidRPr="00D3188C">
        <w:t xml:space="preserve">scarcity </w:t>
      </w:r>
      <w:r w:rsidR="006C0AEC" w:rsidRPr="00D3188C">
        <w:t>of vessels</w:t>
      </w:r>
      <w:r w:rsidR="004D1912" w:rsidRPr="00D3188C">
        <w:t>,</w:t>
      </w:r>
      <w:r w:rsidR="006C0AEC" w:rsidRPr="00D3188C">
        <w:t xml:space="preserve"> </w:t>
      </w:r>
      <w:r w:rsidRPr="00D3188C">
        <w:t xml:space="preserve">and other supply chain </w:t>
      </w:r>
      <w:r w:rsidR="0082698A" w:rsidRPr="00D3188C">
        <w:t xml:space="preserve">challenges </w:t>
      </w:r>
      <w:r w:rsidR="009E1DE1" w:rsidRPr="00D3188C">
        <w:t>arising out of</w:t>
      </w:r>
      <w:r w:rsidRPr="00D3188C">
        <w:t xml:space="preserve"> the pandemic.</w:t>
      </w:r>
      <w:r w:rsidR="006C0AEC" w:rsidRPr="00D3188C">
        <w:t xml:space="preserve"> </w:t>
      </w:r>
      <w:r w:rsidRPr="00D3188C">
        <w:t xml:space="preserve">The fuel price increase and unavailability of vessels </w:t>
      </w:r>
      <w:r w:rsidR="00C635BD" w:rsidRPr="00D3188C">
        <w:t xml:space="preserve">escalated </w:t>
      </w:r>
      <w:r w:rsidR="006B269C" w:rsidRPr="00D3188C">
        <w:t xml:space="preserve">inbound freight </w:t>
      </w:r>
      <w:r w:rsidR="005354AB" w:rsidRPr="00D3188C">
        <w:t>rate</w:t>
      </w:r>
      <w:r w:rsidR="006B269C" w:rsidRPr="00D3188C">
        <w:t xml:space="preserve">s by over 300% </w:t>
      </w:r>
      <w:r w:rsidRPr="00D3188C">
        <w:t>within a very short period.</w:t>
      </w:r>
      <w:r w:rsidR="00B143FA" w:rsidRPr="00D3188C">
        <w:t xml:space="preserve"> Further, considerable delays occurred in opening LCs with the banks, wherein a process that typically happened on the same day now </w:t>
      </w:r>
      <w:r w:rsidR="0082698A" w:rsidRPr="00D3188C">
        <w:t xml:space="preserve">takes </w:t>
      </w:r>
      <w:r w:rsidR="00DF4EC9" w:rsidRPr="00D3188C">
        <w:t xml:space="preserve">several </w:t>
      </w:r>
      <w:r w:rsidR="00B143FA" w:rsidRPr="00D3188C">
        <w:t>weeks.</w:t>
      </w:r>
    </w:p>
    <w:p w14:paraId="7C0F77F5" w14:textId="2919356B" w:rsidR="00D26F37" w:rsidRPr="00D3188C" w:rsidRDefault="00B143FA" w:rsidP="00D3188C">
      <w:r w:rsidRPr="00D3188C">
        <w:t>The cost of c</w:t>
      </w:r>
      <w:r w:rsidR="007A11CC" w:rsidRPr="00D3188C">
        <w:t>linker</w:t>
      </w:r>
      <w:r w:rsidRPr="00D3188C">
        <w:t xml:space="preserve"> continued to </w:t>
      </w:r>
      <w:r w:rsidR="007A11CC" w:rsidRPr="00D3188C">
        <w:t>in</w:t>
      </w:r>
      <w:r w:rsidRPr="00D3188C">
        <w:t>crease in line with coal prices, as demand outstripped supply.</w:t>
      </w:r>
      <w:r w:rsidR="007A11CC" w:rsidRPr="00D3188C">
        <w:t xml:space="preserve"> </w:t>
      </w:r>
      <w:r w:rsidR="00D26F37" w:rsidRPr="00D3188C">
        <w:t xml:space="preserve">The value of the Sri Lankan rupee </w:t>
      </w:r>
      <w:r w:rsidR="005354AB" w:rsidRPr="00D3188C">
        <w:t>depreciated when</w:t>
      </w:r>
      <w:r w:rsidR="00D26F37" w:rsidRPr="00D3188C">
        <w:t xml:space="preserve"> </w:t>
      </w:r>
      <w:r w:rsidR="00802962" w:rsidRPr="00D3188C">
        <w:t xml:space="preserve">compared to the same period last </w:t>
      </w:r>
      <w:r w:rsidR="002C6D9B" w:rsidRPr="00D3188C">
        <w:t>year, compounding</w:t>
      </w:r>
      <w:r w:rsidRPr="00D3188C">
        <w:t xml:space="preserve"> upon</w:t>
      </w:r>
      <w:r w:rsidR="000E746A" w:rsidRPr="00D3188C">
        <w:t xml:space="preserve"> sharp price hikes of imported raw materials including clinker and paper for bags.</w:t>
      </w:r>
      <w:r w:rsidRPr="00D3188C">
        <w:t xml:space="preserve"> </w:t>
      </w:r>
    </w:p>
    <w:p w14:paraId="265E2287" w14:textId="3606AA83" w:rsidR="00AB0EE4" w:rsidRPr="00D3188C" w:rsidRDefault="00DE2943" w:rsidP="00594F3A">
      <w:r w:rsidRPr="00D3188C">
        <w:t>Due</w:t>
      </w:r>
      <w:r w:rsidR="00D50134" w:rsidRPr="00D3188C">
        <w:t xml:space="preserve"> to </w:t>
      </w:r>
      <w:r w:rsidRPr="00D3188C">
        <w:t>heightened</w:t>
      </w:r>
      <w:r w:rsidR="00D50134" w:rsidRPr="00D3188C">
        <w:t xml:space="preserve"> fiscal </w:t>
      </w:r>
      <w:r w:rsidRPr="00D3188C">
        <w:t>barriers</w:t>
      </w:r>
      <w:r w:rsidR="0063447F" w:rsidRPr="00D3188C">
        <w:t>,</w:t>
      </w:r>
      <w:r w:rsidR="00D50134" w:rsidRPr="00D3188C">
        <w:t xml:space="preserve"> </w:t>
      </w:r>
      <w:r w:rsidR="00AB0EE4" w:rsidRPr="00D3188C">
        <w:t>cement importers drastically cut down or completely halted importation</w:t>
      </w:r>
      <w:r w:rsidR="0063447F" w:rsidRPr="00D3188C">
        <w:t xml:space="preserve"> thus resulting in a market shortage</w:t>
      </w:r>
      <w:r w:rsidR="00AB0EE4" w:rsidRPr="00D3188C">
        <w:t xml:space="preserve">. </w:t>
      </w:r>
      <w:r w:rsidR="00290C91" w:rsidRPr="00D3188C">
        <w:t>To compensate the market gap</w:t>
      </w:r>
      <w:r w:rsidR="008F0E1F" w:rsidRPr="00D3188C">
        <w:t>,</w:t>
      </w:r>
      <w:r w:rsidR="00290C91" w:rsidRPr="00D3188C">
        <w:t xml:space="preserve"> </w:t>
      </w:r>
      <w:r w:rsidR="009C4A04" w:rsidRPr="00D3188C">
        <w:t xml:space="preserve">Tokyo Cement </w:t>
      </w:r>
      <w:r w:rsidR="00290C91" w:rsidRPr="00D3188C">
        <w:t>increased efficiencies</w:t>
      </w:r>
      <w:r w:rsidR="00285432" w:rsidRPr="00D3188C">
        <w:t xml:space="preserve"> </w:t>
      </w:r>
      <w:r w:rsidR="00C00186" w:rsidRPr="00D3188C">
        <w:t>to</w:t>
      </w:r>
      <w:r w:rsidR="008D420A" w:rsidRPr="00D3188C">
        <w:t xml:space="preserve"> </w:t>
      </w:r>
      <w:r w:rsidR="0079401B" w:rsidRPr="00D3188C">
        <w:t>maximize</w:t>
      </w:r>
      <w:r w:rsidR="008D420A" w:rsidRPr="00D3188C">
        <w:t xml:space="preserve"> the installed </w:t>
      </w:r>
      <w:r w:rsidR="004D1912" w:rsidRPr="00D3188C">
        <w:t xml:space="preserve">local </w:t>
      </w:r>
      <w:r w:rsidR="008D420A" w:rsidRPr="00D3188C">
        <w:t>production capacity</w:t>
      </w:r>
      <w:r w:rsidR="009C4A04" w:rsidRPr="00D3188C">
        <w:t xml:space="preserve"> </w:t>
      </w:r>
      <w:r w:rsidR="00732B33" w:rsidRPr="00D3188C">
        <w:t>to fulfill</w:t>
      </w:r>
      <w:r w:rsidR="00290C91" w:rsidRPr="00D3188C">
        <w:t xml:space="preserve"> the demand</w:t>
      </w:r>
      <w:r w:rsidR="0079401B" w:rsidRPr="00D3188C">
        <w:t>.</w:t>
      </w:r>
    </w:p>
    <w:p w14:paraId="05FC5EBD" w14:textId="34F4B014" w:rsidR="002A07AE" w:rsidRPr="00D3188C" w:rsidRDefault="002A07AE" w:rsidP="00AB14D7">
      <w:pPr>
        <w:pStyle w:val="Heading2"/>
      </w:pPr>
      <w:r w:rsidRPr="00D3188C">
        <w:lastRenderedPageBreak/>
        <w:t xml:space="preserve">Market </w:t>
      </w:r>
      <w:r w:rsidR="001719EA" w:rsidRPr="00D3188C">
        <w:t>Review</w:t>
      </w:r>
    </w:p>
    <w:p w14:paraId="187454D8" w14:textId="7AC5201F" w:rsidR="0082571B" w:rsidRPr="00D3188C" w:rsidRDefault="0017747B" w:rsidP="00594F3A">
      <w:r w:rsidRPr="00D3188C">
        <w:t>Towards the end of the quarter</w:t>
      </w:r>
      <w:r w:rsidR="00CC6949" w:rsidRPr="00D3188C">
        <w:t xml:space="preserve"> a</w:t>
      </w:r>
      <w:r w:rsidR="0079401B" w:rsidRPr="00D3188C">
        <w:t xml:space="preserve"> cement shortage</w:t>
      </w:r>
      <w:r w:rsidR="00647BAB" w:rsidRPr="00D3188C">
        <w:t xml:space="preserve"> </w:t>
      </w:r>
      <w:r w:rsidR="00CC6949" w:rsidRPr="00D3188C">
        <w:t xml:space="preserve">occurred </w:t>
      </w:r>
      <w:r w:rsidR="0082571B" w:rsidRPr="00D3188C">
        <w:t>in the market</w:t>
      </w:r>
      <w:r w:rsidR="00F47E82" w:rsidRPr="00D3188C">
        <w:t xml:space="preserve"> due to multiple reasons</w:t>
      </w:r>
      <w:r w:rsidR="00CC6949" w:rsidRPr="00D3188C">
        <w:t xml:space="preserve"> beyond the control of the manufacturers</w:t>
      </w:r>
      <w:r w:rsidR="0079401B" w:rsidRPr="00D3188C">
        <w:t>.</w:t>
      </w:r>
      <w:r w:rsidR="0082571B" w:rsidRPr="00D3188C">
        <w:t xml:space="preserve"> </w:t>
      </w:r>
      <w:r w:rsidR="00821EEF" w:rsidRPr="00D3188C">
        <w:t>P</w:t>
      </w:r>
      <w:r w:rsidR="008C21EC" w:rsidRPr="00D3188C">
        <w:t xml:space="preserve">andemic related </w:t>
      </w:r>
      <w:r w:rsidR="00C71797" w:rsidRPr="00D3188C">
        <w:t xml:space="preserve">travel restrictions and </w:t>
      </w:r>
      <w:r w:rsidR="008C21EC" w:rsidRPr="00D3188C">
        <w:t>nonavailability of transport</w:t>
      </w:r>
      <w:r w:rsidR="00E67237" w:rsidRPr="00D3188C">
        <w:t>ation</w:t>
      </w:r>
      <w:r w:rsidR="00821EEF" w:rsidRPr="00D3188C">
        <w:t xml:space="preserve"> hindered</w:t>
      </w:r>
      <w:r w:rsidR="00C71797" w:rsidRPr="00D3188C">
        <w:t xml:space="preserve"> customers </w:t>
      </w:r>
      <w:r w:rsidR="00821EEF" w:rsidRPr="00D3188C">
        <w:t xml:space="preserve">from </w:t>
      </w:r>
      <w:r w:rsidR="00C71797" w:rsidRPr="00D3188C">
        <w:t>collect</w:t>
      </w:r>
      <w:r w:rsidR="00821EEF" w:rsidRPr="00D3188C">
        <w:t>ing</w:t>
      </w:r>
      <w:r w:rsidR="00C71797" w:rsidRPr="00D3188C">
        <w:t xml:space="preserve"> finished goods from factories and warehouses</w:t>
      </w:r>
      <w:r w:rsidR="008C21EC" w:rsidRPr="00D3188C">
        <w:t xml:space="preserve">, </w:t>
      </w:r>
      <w:r w:rsidR="00821EEF" w:rsidRPr="00D3188C">
        <w:t>further</w:t>
      </w:r>
      <w:r w:rsidR="008C21EC" w:rsidRPr="00D3188C">
        <w:t xml:space="preserve"> slow</w:t>
      </w:r>
      <w:r w:rsidR="00821EEF" w:rsidRPr="00D3188C">
        <w:t xml:space="preserve">ing </w:t>
      </w:r>
      <w:r w:rsidR="008C21EC" w:rsidRPr="00D3188C">
        <w:t>down market movement</w:t>
      </w:r>
      <w:r w:rsidR="00C71797" w:rsidRPr="00D3188C">
        <w:t xml:space="preserve">. Retailers were hesitant to hold stocks for longer periods due to lockdowns, while the overall economic conditions deterred them from </w:t>
      </w:r>
      <w:r w:rsidR="00DF23BA" w:rsidRPr="00D3188C">
        <w:t>b</w:t>
      </w:r>
      <w:r w:rsidR="00C71797" w:rsidRPr="00D3188C">
        <w:t xml:space="preserve">locking their cashflow on cement </w:t>
      </w:r>
      <w:r w:rsidR="0036278E" w:rsidRPr="00D3188C">
        <w:t>that had</w:t>
      </w:r>
      <w:r w:rsidR="008C21EC" w:rsidRPr="00D3188C">
        <w:t xml:space="preserve"> </w:t>
      </w:r>
      <w:r w:rsidR="0078353A" w:rsidRPr="00D3188C">
        <w:t xml:space="preserve">a MRP with </w:t>
      </w:r>
      <w:r w:rsidR="008C21EC" w:rsidRPr="00D3188C">
        <w:t>very</w:t>
      </w:r>
      <w:r w:rsidR="00C71797" w:rsidRPr="00D3188C">
        <w:t xml:space="preserve"> low margin</w:t>
      </w:r>
      <w:r w:rsidR="008B18DF" w:rsidRPr="00D3188C">
        <w:t>s</w:t>
      </w:r>
      <w:r w:rsidR="008C21EC" w:rsidRPr="00D3188C">
        <w:t xml:space="preserve"> compared </w:t>
      </w:r>
      <w:r w:rsidR="00F265D3" w:rsidRPr="00D3188C">
        <w:t>to</w:t>
      </w:r>
      <w:r w:rsidR="008C21EC" w:rsidRPr="00D3188C">
        <w:t xml:space="preserve"> other construction material</w:t>
      </w:r>
      <w:r w:rsidR="00C71797" w:rsidRPr="00D3188C">
        <w:t>s.</w:t>
      </w:r>
    </w:p>
    <w:p w14:paraId="25E16F97" w14:textId="27C052F0" w:rsidR="0082571B" w:rsidRPr="00D3188C" w:rsidRDefault="0082698A" w:rsidP="00594F3A">
      <w:r w:rsidRPr="00D3188C">
        <w:t xml:space="preserve">To remedy this situation the </w:t>
      </w:r>
      <w:r w:rsidR="00FF42A3" w:rsidRPr="00D3188C">
        <w:t xml:space="preserve">Government </w:t>
      </w:r>
      <w:r w:rsidRPr="00D3188C">
        <w:t xml:space="preserve">decisively removed </w:t>
      </w:r>
      <w:r w:rsidR="00FF42A3" w:rsidRPr="00D3188C">
        <w:t xml:space="preserve">the MRP </w:t>
      </w:r>
      <w:r w:rsidR="003147AC" w:rsidRPr="00D3188C">
        <w:t>with effect from the</w:t>
      </w:r>
      <w:r w:rsidR="00FF42A3" w:rsidRPr="00D3188C">
        <w:t xml:space="preserve"> </w:t>
      </w:r>
      <w:r w:rsidR="003147AC" w:rsidRPr="00D3188C">
        <w:t>11th of October 2021.</w:t>
      </w:r>
      <w:r w:rsidR="00CD6BB2" w:rsidRPr="00D3188C">
        <w:t xml:space="preserve"> Accordingly, </w:t>
      </w:r>
      <w:r w:rsidR="00444BD7" w:rsidRPr="00D3188C">
        <w:t xml:space="preserve">the industry announced the </w:t>
      </w:r>
      <w:r w:rsidR="00CD6BB2" w:rsidRPr="00D3188C">
        <w:t xml:space="preserve">new </w:t>
      </w:r>
      <w:r w:rsidR="00444BD7" w:rsidRPr="00D3188C">
        <w:t xml:space="preserve">selling </w:t>
      </w:r>
      <w:r w:rsidR="00CD6BB2" w:rsidRPr="00D3188C">
        <w:t xml:space="preserve">price of </w:t>
      </w:r>
      <w:r w:rsidR="00444BD7" w:rsidRPr="00D3188C">
        <w:t xml:space="preserve">a </w:t>
      </w:r>
      <w:r w:rsidR="00CD6BB2" w:rsidRPr="00D3188C">
        <w:t xml:space="preserve">50Kg cement bag </w:t>
      </w:r>
      <w:r w:rsidR="00444BD7" w:rsidRPr="00D3188C">
        <w:t xml:space="preserve">at </w:t>
      </w:r>
      <w:r w:rsidR="00CD6BB2" w:rsidRPr="00D3188C">
        <w:t>Rs. 1,098.</w:t>
      </w:r>
    </w:p>
    <w:p w14:paraId="2E1BCB75" w14:textId="29F8AE2B" w:rsidR="003147AC" w:rsidRPr="00D3188C" w:rsidRDefault="003147AC" w:rsidP="00594F3A">
      <w:r w:rsidRPr="00D3188C">
        <w:t xml:space="preserve">Tokyo Cement </w:t>
      </w:r>
      <w:r w:rsidR="00FF42A3" w:rsidRPr="00D3188C">
        <w:t>welcome</w:t>
      </w:r>
      <w:r w:rsidRPr="00D3188C">
        <w:t>s</w:t>
      </w:r>
      <w:r w:rsidR="00FF42A3" w:rsidRPr="00D3188C">
        <w:t xml:space="preserve"> th</w:t>
      </w:r>
      <w:r w:rsidR="00493711" w:rsidRPr="00D3188C">
        <w:t>e</w:t>
      </w:r>
      <w:r w:rsidRPr="00D3188C">
        <w:t xml:space="preserve"> prudent </w:t>
      </w:r>
      <w:r w:rsidR="00FF42A3" w:rsidRPr="00D3188C">
        <w:t xml:space="preserve">decision </w:t>
      </w:r>
      <w:r w:rsidR="00416D20" w:rsidRPr="00D3188C">
        <w:t xml:space="preserve">by </w:t>
      </w:r>
      <w:r w:rsidR="00471D8D" w:rsidRPr="00D3188C">
        <w:t>T</w:t>
      </w:r>
      <w:r w:rsidR="00802962" w:rsidRPr="00D3188C">
        <w:t xml:space="preserve">he </w:t>
      </w:r>
      <w:r w:rsidR="00052736" w:rsidRPr="00D3188C">
        <w:t>F</w:t>
      </w:r>
      <w:r w:rsidR="00416D20" w:rsidRPr="00D3188C">
        <w:t xml:space="preserve">inance </w:t>
      </w:r>
      <w:r w:rsidR="008F0E1F" w:rsidRPr="00D3188C">
        <w:t xml:space="preserve">Ministry </w:t>
      </w:r>
      <w:r w:rsidR="00FF42A3" w:rsidRPr="00D3188C">
        <w:t>to remove the MRP on Cement</w:t>
      </w:r>
      <w:r w:rsidR="00036FA1" w:rsidRPr="00D3188C">
        <w:t>,</w:t>
      </w:r>
      <w:r w:rsidRPr="00D3188C">
        <w:t xml:space="preserve"> </w:t>
      </w:r>
      <w:r w:rsidR="00493711" w:rsidRPr="00D3188C">
        <w:t xml:space="preserve">which </w:t>
      </w:r>
      <w:r w:rsidR="00036FA1" w:rsidRPr="00D3188C">
        <w:t xml:space="preserve">will help mitigate losses </w:t>
      </w:r>
      <w:r w:rsidR="00493711" w:rsidRPr="00D3188C">
        <w:t xml:space="preserve">incurred by manufacturers </w:t>
      </w:r>
      <w:r w:rsidR="00036FA1" w:rsidRPr="00D3188C">
        <w:t>i</w:t>
      </w:r>
      <w:r w:rsidR="00FF42A3" w:rsidRPr="00D3188C">
        <w:t xml:space="preserve">n the current economic </w:t>
      </w:r>
      <w:r w:rsidR="00534D63" w:rsidRPr="00D3188C">
        <w:t>environment</w:t>
      </w:r>
      <w:r w:rsidR="00193C13" w:rsidRPr="00D3188C">
        <w:t xml:space="preserve"> and ensure an uninterrupted supply to </w:t>
      </w:r>
      <w:r w:rsidR="00C97040" w:rsidRPr="00D3188C">
        <w:t>the market</w:t>
      </w:r>
      <w:r w:rsidR="00036FA1" w:rsidRPr="00D3188C">
        <w:t xml:space="preserve">. </w:t>
      </w:r>
      <w:r w:rsidRPr="00D3188C">
        <w:t xml:space="preserve">This will </w:t>
      </w:r>
      <w:r w:rsidR="00193C13" w:rsidRPr="00D3188C">
        <w:t xml:space="preserve">also </w:t>
      </w:r>
      <w:r w:rsidRPr="00D3188C">
        <w:t xml:space="preserve">allow the healthy adjustment of free market mechanics to safeguard thousands of jobs and </w:t>
      </w:r>
      <w:r w:rsidR="00513FCE" w:rsidRPr="00D3188C">
        <w:t xml:space="preserve">vast </w:t>
      </w:r>
      <w:r w:rsidRPr="00D3188C">
        <w:t xml:space="preserve">chain of </w:t>
      </w:r>
      <w:r w:rsidR="00751C66" w:rsidRPr="00D3188C">
        <w:t>SME</w:t>
      </w:r>
      <w:r w:rsidR="00C97040" w:rsidRPr="00D3188C">
        <w:t>s</w:t>
      </w:r>
      <w:r w:rsidR="00513FCE" w:rsidRPr="00D3188C">
        <w:t xml:space="preserve"> d</w:t>
      </w:r>
      <w:r w:rsidRPr="00D3188C">
        <w:t>epend</w:t>
      </w:r>
      <w:r w:rsidR="00513FCE" w:rsidRPr="00D3188C">
        <w:t>ent</w:t>
      </w:r>
      <w:r w:rsidRPr="00D3188C">
        <w:t xml:space="preserve"> on the healthy performance and business continuity of the cement manufacturing </w:t>
      </w:r>
      <w:r w:rsidR="00751C66" w:rsidRPr="00D3188C">
        <w:t>industry</w:t>
      </w:r>
      <w:r w:rsidRPr="00D3188C">
        <w:t>.</w:t>
      </w:r>
    </w:p>
    <w:p w14:paraId="2CAA110C" w14:textId="6972D077" w:rsidR="002A07AE" w:rsidRPr="00D3188C" w:rsidRDefault="002A07AE" w:rsidP="00AB14D7">
      <w:pPr>
        <w:pStyle w:val="Heading2"/>
      </w:pPr>
      <w:r w:rsidRPr="00D3188C">
        <w:t>Outlook</w:t>
      </w:r>
    </w:p>
    <w:p w14:paraId="079E8071" w14:textId="0937B36E" w:rsidR="00E3371A" w:rsidRPr="00D3188C" w:rsidRDefault="002A2C6A" w:rsidP="00594F3A">
      <w:r w:rsidRPr="00D3188C">
        <w:t>Continuous increase</w:t>
      </w:r>
      <w:r w:rsidR="00C97040" w:rsidRPr="00D3188C">
        <w:t>s</w:t>
      </w:r>
      <w:r w:rsidRPr="00D3188C">
        <w:t xml:space="preserve"> in global coal and oil prices</w:t>
      </w:r>
      <w:r w:rsidR="00C97040" w:rsidRPr="00D3188C">
        <w:t>, in addition to</w:t>
      </w:r>
      <w:r w:rsidRPr="00D3188C">
        <w:t xml:space="preserve"> </w:t>
      </w:r>
      <w:r w:rsidR="00106FC0" w:rsidRPr="00D3188C">
        <w:t xml:space="preserve">freight costs </w:t>
      </w:r>
      <w:r w:rsidRPr="00D3188C">
        <w:t xml:space="preserve">are expected to </w:t>
      </w:r>
      <w:r w:rsidR="00C97040" w:rsidRPr="00D3188C">
        <w:t xml:space="preserve">escalate </w:t>
      </w:r>
      <w:r w:rsidR="00F009C7" w:rsidRPr="00D3188C">
        <w:t xml:space="preserve">the </w:t>
      </w:r>
      <w:r w:rsidR="00C97040" w:rsidRPr="00D3188C">
        <w:t>cost of raw materials further.</w:t>
      </w:r>
      <w:r w:rsidR="00F009C7" w:rsidRPr="00D3188C">
        <w:t xml:space="preserve"> </w:t>
      </w:r>
      <w:r w:rsidR="00C2789A" w:rsidRPr="00D3188C">
        <w:t>Tokyo Cement</w:t>
      </w:r>
      <w:r w:rsidR="00F268AD" w:rsidRPr="00D3188C">
        <w:t xml:space="preserve"> expects the delay</w:t>
      </w:r>
      <w:r w:rsidR="00566FBD" w:rsidRPr="00D3188C">
        <w:t>s</w:t>
      </w:r>
      <w:r w:rsidR="00F268AD" w:rsidRPr="00D3188C">
        <w:t xml:space="preserve"> experienced in import</w:t>
      </w:r>
      <w:r w:rsidR="009E2343" w:rsidRPr="00D3188C">
        <w:t>ing</w:t>
      </w:r>
      <w:r w:rsidR="00F268AD" w:rsidRPr="00D3188C">
        <w:t xml:space="preserve"> raw materials will</w:t>
      </w:r>
      <w:r w:rsidR="007B77E4" w:rsidRPr="00D3188C">
        <w:t xml:space="preserve"> </w:t>
      </w:r>
      <w:r w:rsidR="008332DA" w:rsidRPr="00D3188C">
        <w:t xml:space="preserve">ease out </w:t>
      </w:r>
      <w:r w:rsidR="00F268AD" w:rsidRPr="00D3188C">
        <w:t xml:space="preserve">with the </w:t>
      </w:r>
      <w:r w:rsidR="009E2343" w:rsidRPr="00D3188C">
        <w:t xml:space="preserve">slow yet steady </w:t>
      </w:r>
      <w:r w:rsidR="00F268AD" w:rsidRPr="00D3188C">
        <w:t xml:space="preserve">expansion of </w:t>
      </w:r>
      <w:r w:rsidR="009E2343" w:rsidRPr="00D3188C">
        <w:t xml:space="preserve">the local </w:t>
      </w:r>
      <w:r w:rsidR="00F009C7" w:rsidRPr="00D3188C">
        <w:t>economy and,</w:t>
      </w:r>
      <w:r w:rsidR="00C2789A" w:rsidRPr="00D3188C">
        <w:t xml:space="preserve"> </w:t>
      </w:r>
      <w:r w:rsidR="009E2343" w:rsidRPr="00D3188C">
        <w:t xml:space="preserve">is confident of maintaining </w:t>
      </w:r>
      <w:r w:rsidR="00C2789A" w:rsidRPr="00D3188C">
        <w:t xml:space="preserve">local production </w:t>
      </w:r>
      <w:r w:rsidR="009E2343" w:rsidRPr="00D3188C">
        <w:t xml:space="preserve">levels at </w:t>
      </w:r>
      <w:r w:rsidR="00A05EED" w:rsidRPr="00D3188C">
        <w:t xml:space="preserve">the highest possible </w:t>
      </w:r>
      <w:r w:rsidR="009E2343" w:rsidRPr="00D3188C">
        <w:t>capacit</w:t>
      </w:r>
      <w:r w:rsidR="00A05EED" w:rsidRPr="00D3188C">
        <w:t>ies</w:t>
      </w:r>
      <w:r w:rsidR="009E2343" w:rsidRPr="00D3188C">
        <w:t xml:space="preserve"> </w:t>
      </w:r>
      <w:r w:rsidR="006701B1" w:rsidRPr="00D3188C">
        <w:t xml:space="preserve">to </w:t>
      </w:r>
      <w:r w:rsidR="00FF2818" w:rsidRPr="00D3188C">
        <w:t>ensure an uninterrupted supply</w:t>
      </w:r>
      <w:r w:rsidR="00F268AD" w:rsidRPr="00D3188C">
        <w:t>.</w:t>
      </w:r>
      <w:r w:rsidR="006701B1" w:rsidRPr="00D3188C">
        <w:t xml:space="preserve"> </w:t>
      </w:r>
    </w:p>
    <w:p w14:paraId="012B6AE1" w14:textId="59D4762E" w:rsidR="00C2789A" w:rsidRPr="00D3188C" w:rsidRDefault="00E3371A" w:rsidP="00594F3A">
      <w:r w:rsidRPr="00D3188C">
        <w:t xml:space="preserve">To avoid a shortage in the market, Tokyo Cement intends to supplement local production with importation of finished cement until additional local production capacity comes online. On that note, encouraging local manufacturers to maximize </w:t>
      </w:r>
      <w:r w:rsidR="00662D7E" w:rsidRPr="00D3188C">
        <w:t xml:space="preserve">existing </w:t>
      </w:r>
      <w:r w:rsidRPr="00D3188C">
        <w:t>installed production capacity</w:t>
      </w:r>
      <w:r w:rsidR="00C338D9" w:rsidRPr="00D3188C">
        <w:t>, thereby reducing a dependency on imports,</w:t>
      </w:r>
      <w:r w:rsidRPr="00D3188C">
        <w:t xml:space="preserve"> will contribute significantly </w:t>
      </w:r>
      <w:r w:rsidR="001E6F1B" w:rsidRPr="00D3188C">
        <w:t>to</w:t>
      </w:r>
      <w:r w:rsidRPr="00D3188C">
        <w:t xml:space="preserve"> reduc</w:t>
      </w:r>
      <w:r w:rsidR="001E6F1B" w:rsidRPr="00D3188C">
        <w:t>e</w:t>
      </w:r>
      <w:r w:rsidRPr="00D3188C">
        <w:t xml:space="preserve"> unnecessary outflow of foreign exchange.</w:t>
      </w:r>
      <w:r w:rsidR="00B74182" w:rsidRPr="00D3188C">
        <w:t xml:space="preserve"> </w:t>
      </w:r>
    </w:p>
    <w:p w14:paraId="4D70B532" w14:textId="77777777" w:rsidR="001E6F1B" w:rsidRPr="00D3188C" w:rsidRDefault="00C2789A" w:rsidP="00594F3A">
      <w:r w:rsidRPr="00D3188C">
        <w:t>T</w:t>
      </w:r>
      <w:r w:rsidR="00823841" w:rsidRPr="00D3188C">
        <w:t xml:space="preserve">he company will </w:t>
      </w:r>
      <w:r w:rsidR="00A05EED" w:rsidRPr="00D3188C">
        <w:t xml:space="preserve">be </w:t>
      </w:r>
      <w:r w:rsidR="00823841" w:rsidRPr="00D3188C">
        <w:t>lay</w:t>
      </w:r>
      <w:r w:rsidR="00A05EED" w:rsidRPr="00D3188C">
        <w:t>ing</w:t>
      </w:r>
      <w:r w:rsidR="00823841" w:rsidRPr="00D3188C">
        <w:t xml:space="preserve"> the foundation for the new factory expansion in early November</w:t>
      </w:r>
      <w:r w:rsidR="00A05EED" w:rsidRPr="00D3188C">
        <w:t>,</w:t>
      </w:r>
      <w:r w:rsidR="00823841" w:rsidRPr="00D3188C">
        <w:t xml:space="preserve"> to increase the </w:t>
      </w:r>
      <w:r w:rsidR="006D60E4" w:rsidRPr="00D3188C">
        <w:t>manufacturing</w:t>
      </w:r>
      <w:r w:rsidR="00823841" w:rsidRPr="00D3188C">
        <w:t xml:space="preserve"> capacity by further 1 million Metric Tons by </w:t>
      </w:r>
      <w:r w:rsidR="006F179A" w:rsidRPr="00D3188C">
        <w:t>early 2023</w:t>
      </w:r>
      <w:r w:rsidR="00823841" w:rsidRPr="00D3188C">
        <w:t xml:space="preserve">. </w:t>
      </w:r>
    </w:p>
    <w:p w14:paraId="4F78BBFA" w14:textId="77777777" w:rsidR="001E6F1B" w:rsidRPr="00D3188C" w:rsidRDefault="006F179A" w:rsidP="00594F3A">
      <w:r w:rsidRPr="00D3188C">
        <w:t>The e</w:t>
      </w:r>
      <w:r w:rsidR="0055666C" w:rsidRPr="00D3188C">
        <w:t xml:space="preserve">xpansion of the Tokyo Cement Colombo Terminal </w:t>
      </w:r>
      <w:r w:rsidRPr="00D3188C">
        <w:t xml:space="preserve">slated to be operational </w:t>
      </w:r>
      <w:r w:rsidR="0055666C" w:rsidRPr="00D3188C">
        <w:t>in the upcoming quarter</w:t>
      </w:r>
      <w:r w:rsidR="00A05EED" w:rsidRPr="00D3188C">
        <w:t xml:space="preserve">, </w:t>
      </w:r>
      <w:r w:rsidRPr="00D3188C">
        <w:t xml:space="preserve">will increase </w:t>
      </w:r>
      <w:r w:rsidR="0055666C" w:rsidRPr="00D3188C">
        <w:t xml:space="preserve">the Company’s </w:t>
      </w:r>
      <w:r w:rsidRPr="00D3188C">
        <w:t>bulk importation</w:t>
      </w:r>
      <w:r w:rsidR="00A05EED" w:rsidRPr="00D3188C">
        <w:t>, packaging</w:t>
      </w:r>
      <w:r w:rsidR="00EA413D" w:rsidRPr="00D3188C">
        <w:t>,</w:t>
      </w:r>
      <w:r w:rsidRPr="00D3188C">
        <w:t xml:space="preserve"> and</w:t>
      </w:r>
      <w:r w:rsidR="0055666C" w:rsidRPr="00D3188C">
        <w:t xml:space="preserve"> distribution capacity</w:t>
      </w:r>
      <w:r w:rsidRPr="00D3188C">
        <w:t xml:space="preserve"> </w:t>
      </w:r>
      <w:r w:rsidR="00A05EED" w:rsidRPr="00D3188C">
        <w:t>to over</w:t>
      </w:r>
      <w:r w:rsidRPr="00D3188C">
        <w:t xml:space="preserve"> 1 million M</w:t>
      </w:r>
      <w:r w:rsidR="00C63194" w:rsidRPr="00D3188C">
        <w:t xml:space="preserve">etric </w:t>
      </w:r>
      <w:r w:rsidRPr="00D3188C">
        <w:t>T</w:t>
      </w:r>
      <w:r w:rsidR="00C63194" w:rsidRPr="00D3188C">
        <w:t>ons</w:t>
      </w:r>
      <w:r w:rsidR="0055666C" w:rsidRPr="00D3188C">
        <w:t xml:space="preserve">. </w:t>
      </w:r>
    </w:p>
    <w:p w14:paraId="3A22F8BF" w14:textId="46C6B0C8" w:rsidR="00F268AD" w:rsidRPr="00D3188C" w:rsidRDefault="00A05EED" w:rsidP="00594F3A">
      <w:r w:rsidRPr="00D3188C">
        <w:t xml:space="preserve">The </w:t>
      </w:r>
      <w:r w:rsidR="00F268AD" w:rsidRPr="00D3188C">
        <w:t xml:space="preserve">Tokyo Cement </w:t>
      </w:r>
      <w:r w:rsidR="001A7E1E" w:rsidRPr="00D3188C">
        <w:t>Group</w:t>
      </w:r>
      <w:r w:rsidR="00F268AD" w:rsidRPr="00D3188C">
        <w:t xml:space="preserve"> </w:t>
      </w:r>
      <w:r w:rsidR="00823841" w:rsidRPr="00D3188C">
        <w:t>i</w:t>
      </w:r>
      <w:r w:rsidR="00F268AD" w:rsidRPr="00D3188C">
        <w:t>s optimistic of the future and anticipate</w:t>
      </w:r>
      <w:r w:rsidRPr="00D3188C">
        <w:t>s</w:t>
      </w:r>
      <w:r w:rsidR="00F268AD" w:rsidRPr="00D3188C">
        <w:t xml:space="preserve"> the local and global economic environment to stabilize as the pandemic situation comes under control across the world.</w:t>
      </w:r>
    </w:p>
    <w:p w14:paraId="135B4A32" w14:textId="2AD46951" w:rsidR="00FF42A3" w:rsidRPr="00D3188C" w:rsidRDefault="0089209C" w:rsidP="00594F3A">
      <w:pPr>
        <w:rPr>
          <w:rStyle w:val="Emphasis"/>
        </w:rPr>
      </w:pPr>
      <w:r w:rsidRPr="00D3188C">
        <w:rPr>
          <w:rStyle w:val="Emphasis"/>
        </w:rPr>
        <w:t>-End-</w:t>
      </w:r>
    </w:p>
    <w:sectPr w:rsidR="00FF42A3" w:rsidRPr="00D3188C" w:rsidSect="003D655A">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E410" w14:textId="77777777" w:rsidR="0039642E" w:rsidRDefault="0039642E" w:rsidP="00594F3A">
      <w:r>
        <w:separator/>
      </w:r>
    </w:p>
  </w:endnote>
  <w:endnote w:type="continuationSeparator" w:id="0">
    <w:p w14:paraId="4A12DE8E" w14:textId="77777777" w:rsidR="0039642E" w:rsidRDefault="0039642E" w:rsidP="005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965C" w14:textId="77777777" w:rsidR="0039642E" w:rsidRDefault="0039642E" w:rsidP="00594F3A">
      <w:r>
        <w:separator/>
      </w:r>
    </w:p>
  </w:footnote>
  <w:footnote w:type="continuationSeparator" w:id="0">
    <w:p w14:paraId="2CFE3621" w14:textId="77777777" w:rsidR="0039642E" w:rsidRDefault="0039642E" w:rsidP="00594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16"/>
    <w:rsid w:val="00000C24"/>
    <w:rsid w:val="000046C1"/>
    <w:rsid w:val="00005AA1"/>
    <w:rsid w:val="00010DA5"/>
    <w:rsid w:val="00011862"/>
    <w:rsid w:val="00014CA2"/>
    <w:rsid w:val="00036FA1"/>
    <w:rsid w:val="00050EE0"/>
    <w:rsid w:val="00052736"/>
    <w:rsid w:val="000606BE"/>
    <w:rsid w:val="000846A5"/>
    <w:rsid w:val="000A30D1"/>
    <w:rsid w:val="000B253D"/>
    <w:rsid w:val="000C142C"/>
    <w:rsid w:val="000D1D39"/>
    <w:rsid w:val="000D3626"/>
    <w:rsid w:val="000D5C09"/>
    <w:rsid w:val="000E746A"/>
    <w:rsid w:val="000F3BEB"/>
    <w:rsid w:val="00106FC0"/>
    <w:rsid w:val="0012102B"/>
    <w:rsid w:val="0012408C"/>
    <w:rsid w:val="00140B2B"/>
    <w:rsid w:val="00143B66"/>
    <w:rsid w:val="001520FD"/>
    <w:rsid w:val="00157591"/>
    <w:rsid w:val="00164759"/>
    <w:rsid w:val="001702EA"/>
    <w:rsid w:val="001719EA"/>
    <w:rsid w:val="00173152"/>
    <w:rsid w:val="001773AA"/>
    <w:rsid w:val="0017747B"/>
    <w:rsid w:val="00193A86"/>
    <w:rsid w:val="00193C13"/>
    <w:rsid w:val="001A0272"/>
    <w:rsid w:val="001A7E1E"/>
    <w:rsid w:val="001B3BCF"/>
    <w:rsid w:val="001C6E8A"/>
    <w:rsid w:val="001D363C"/>
    <w:rsid w:val="001D6B5E"/>
    <w:rsid w:val="001E6F1B"/>
    <w:rsid w:val="001F07C4"/>
    <w:rsid w:val="001F70C7"/>
    <w:rsid w:val="00212DFF"/>
    <w:rsid w:val="00215D60"/>
    <w:rsid w:val="002364F6"/>
    <w:rsid w:val="002461F1"/>
    <w:rsid w:val="00247ED7"/>
    <w:rsid w:val="002558A1"/>
    <w:rsid w:val="00282ED7"/>
    <w:rsid w:val="00285432"/>
    <w:rsid w:val="00285E32"/>
    <w:rsid w:val="00290C91"/>
    <w:rsid w:val="002929BB"/>
    <w:rsid w:val="002A07AE"/>
    <w:rsid w:val="002A2C6A"/>
    <w:rsid w:val="002B62BD"/>
    <w:rsid w:val="002B7115"/>
    <w:rsid w:val="002C6D9B"/>
    <w:rsid w:val="002E2515"/>
    <w:rsid w:val="002F2476"/>
    <w:rsid w:val="00304F25"/>
    <w:rsid w:val="00307B99"/>
    <w:rsid w:val="003147AC"/>
    <w:rsid w:val="003149EE"/>
    <w:rsid w:val="00323DF0"/>
    <w:rsid w:val="003326ED"/>
    <w:rsid w:val="003440FE"/>
    <w:rsid w:val="00347BBC"/>
    <w:rsid w:val="0036278E"/>
    <w:rsid w:val="00370C21"/>
    <w:rsid w:val="00384CCC"/>
    <w:rsid w:val="0039642E"/>
    <w:rsid w:val="00396B82"/>
    <w:rsid w:val="003B59EC"/>
    <w:rsid w:val="003C6A64"/>
    <w:rsid w:val="003D2378"/>
    <w:rsid w:val="003D655A"/>
    <w:rsid w:val="003E7AB0"/>
    <w:rsid w:val="003F49B8"/>
    <w:rsid w:val="003F5679"/>
    <w:rsid w:val="003F5E36"/>
    <w:rsid w:val="003F62EE"/>
    <w:rsid w:val="004000E4"/>
    <w:rsid w:val="00407EC2"/>
    <w:rsid w:val="00416D20"/>
    <w:rsid w:val="00444BD7"/>
    <w:rsid w:val="00471D8D"/>
    <w:rsid w:val="00490A82"/>
    <w:rsid w:val="00493711"/>
    <w:rsid w:val="004A726E"/>
    <w:rsid w:val="004B5B90"/>
    <w:rsid w:val="004D0CF6"/>
    <w:rsid w:val="004D1912"/>
    <w:rsid w:val="004D6546"/>
    <w:rsid w:val="004E5F43"/>
    <w:rsid w:val="00505C34"/>
    <w:rsid w:val="00513FCE"/>
    <w:rsid w:val="00515888"/>
    <w:rsid w:val="005164EF"/>
    <w:rsid w:val="00531D17"/>
    <w:rsid w:val="00534D63"/>
    <w:rsid w:val="005354AB"/>
    <w:rsid w:val="005429DC"/>
    <w:rsid w:val="005469A3"/>
    <w:rsid w:val="00552E0E"/>
    <w:rsid w:val="0055666C"/>
    <w:rsid w:val="00566FBD"/>
    <w:rsid w:val="00574633"/>
    <w:rsid w:val="0057655B"/>
    <w:rsid w:val="0058606A"/>
    <w:rsid w:val="00594F3A"/>
    <w:rsid w:val="005A48E5"/>
    <w:rsid w:val="005E056F"/>
    <w:rsid w:val="005F5310"/>
    <w:rsid w:val="0063447F"/>
    <w:rsid w:val="0063733B"/>
    <w:rsid w:val="00647BAB"/>
    <w:rsid w:val="00647E3C"/>
    <w:rsid w:val="00662D7E"/>
    <w:rsid w:val="006701B1"/>
    <w:rsid w:val="006A0E71"/>
    <w:rsid w:val="006A3AED"/>
    <w:rsid w:val="006A50FC"/>
    <w:rsid w:val="006B269C"/>
    <w:rsid w:val="006B46EB"/>
    <w:rsid w:val="006C0555"/>
    <w:rsid w:val="006C0AEC"/>
    <w:rsid w:val="006C191F"/>
    <w:rsid w:val="006D60E4"/>
    <w:rsid w:val="006E0EF8"/>
    <w:rsid w:val="006F179A"/>
    <w:rsid w:val="00713810"/>
    <w:rsid w:val="0072634D"/>
    <w:rsid w:val="00732B33"/>
    <w:rsid w:val="007424E4"/>
    <w:rsid w:val="00751C66"/>
    <w:rsid w:val="00756EFE"/>
    <w:rsid w:val="007579A5"/>
    <w:rsid w:val="007640B0"/>
    <w:rsid w:val="007662ED"/>
    <w:rsid w:val="00776E69"/>
    <w:rsid w:val="00780BD6"/>
    <w:rsid w:val="0078353A"/>
    <w:rsid w:val="0079401B"/>
    <w:rsid w:val="007A11CC"/>
    <w:rsid w:val="007B454E"/>
    <w:rsid w:val="007B77E4"/>
    <w:rsid w:val="007C3A8C"/>
    <w:rsid w:val="007C5426"/>
    <w:rsid w:val="007D2328"/>
    <w:rsid w:val="007F2640"/>
    <w:rsid w:val="008013E6"/>
    <w:rsid w:val="00802962"/>
    <w:rsid w:val="00804C93"/>
    <w:rsid w:val="00805105"/>
    <w:rsid w:val="008153B1"/>
    <w:rsid w:val="00821EEF"/>
    <w:rsid w:val="00823841"/>
    <w:rsid w:val="0082571B"/>
    <w:rsid w:val="0082698A"/>
    <w:rsid w:val="00830142"/>
    <w:rsid w:val="008332DA"/>
    <w:rsid w:val="0084331E"/>
    <w:rsid w:val="00861DC4"/>
    <w:rsid w:val="00864D22"/>
    <w:rsid w:val="00867746"/>
    <w:rsid w:val="0087215C"/>
    <w:rsid w:val="0089209C"/>
    <w:rsid w:val="008A7D88"/>
    <w:rsid w:val="008B18DF"/>
    <w:rsid w:val="008B5FFA"/>
    <w:rsid w:val="008B7C20"/>
    <w:rsid w:val="008C21EC"/>
    <w:rsid w:val="008C4B59"/>
    <w:rsid w:val="008D420A"/>
    <w:rsid w:val="008D4499"/>
    <w:rsid w:val="008E7D9D"/>
    <w:rsid w:val="008F0E1F"/>
    <w:rsid w:val="009077AE"/>
    <w:rsid w:val="00931A59"/>
    <w:rsid w:val="00937AAD"/>
    <w:rsid w:val="0095130C"/>
    <w:rsid w:val="00951497"/>
    <w:rsid w:val="00970286"/>
    <w:rsid w:val="00977782"/>
    <w:rsid w:val="009846DC"/>
    <w:rsid w:val="009912F8"/>
    <w:rsid w:val="009A160E"/>
    <w:rsid w:val="009A49F4"/>
    <w:rsid w:val="009C4A04"/>
    <w:rsid w:val="009C5595"/>
    <w:rsid w:val="009E1DE1"/>
    <w:rsid w:val="009E2343"/>
    <w:rsid w:val="009E24BB"/>
    <w:rsid w:val="009E65C4"/>
    <w:rsid w:val="009F6ACC"/>
    <w:rsid w:val="00A05EED"/>
    <w:rsid w:val="00A44471"/>
    <w:rsid w:val="00A4753B"/>
    <w:rsid w:val="00A52A58"/>
    <w:rsid w:val="00A62D1D"/>
    <w:rsid w:val="00A86216"/>
    <w:rsid w:val="00AA6D8E"/>
    <w:rsid w:val="00AB0EE4"/>
    <w:rsid w:val="00AB14D7"/>
    <w:rsid w:val="00AB15FA"/>
    <w:rsid w:val="00AC0C0F"/>
    <w:rsid w:val="00AD3DD0"/>
    <w:rsid w:val="00AE2AB9"/>
    <w:rsid w:val="00AF2EC4"/>
    <w:rsid w:val="00AF4E4B"/>
    <w:rsid w:val="00AF5385"/>
    <w:rsid w:val="00B11578"/>
    <w:rsid w:val="00B143E5"/>
    <w:rsid w:val="00B143FA"/>
    <w:rsid w:val="00B24467"/>
    <w:rsid w:val="00B54C69"/>
    <w:rsid w:val="00B7145F"/>
    <w:rsid w:val="00B74182"/>
    <w:rsid w:val="00B75BA7"/>
    <w:rsid w:val="00B805AB"/>
    <w:rsid w:val="00B935CF"/>
    <w:rsid w:val="00BA5644"/>
    <w:rsid w:val="00BB20CB"/>
    <w:rsid w:val="00BC012A"/>
    <w:rsid w:val="00BE7190"/>
    <w:rsid w:val="00BF2055"/>
    <w:rsid w:val="00C00186"/>
    <w:rsid w:val="00C06247"/>
    <w:rsid w:val="00C17561"/>
    <w:rsid w:val="00C22B1E"/>
    <w:rsid w:val="00C24642"/>
    <w:rsid w:val="00C2684D"/>
    <w:rsid w:val="00C2789A"/>
    <w:rsid w:val="00C3076F"/>
    <w:rsid w:val="00C338D9"/>
    <w:rsid w:val="00C5602D"/>
    <w:rsid w:val="00C607C9"/>
    <w:rsid w:val="00C60B60"/>
    <w:rsid w:val="00C63194"/>
    <w:rsid w:val="00C635BD"/>
    <w:rsid w:val="00C71797"/>
    <w:rsid w:val="00C82A21"/>
    <w:rsid w:val="00C93AAA"/>
    <w:rsid w:val="00C97040"/>
    <w:rsid w:val="00CC6949"/>
    <w:rsid w:val="00CD340C"/>
    <w:rsid w:val="00CD4953"/>
    <w:rsid w:val="00CD6BB2"/>
    <w:rsid w:val="00CE1C81"/>
    <w:rsid w:val="00CE26EE"/>
    <w:rsid w:val="00CE4D6B"/>
    <w:rsid w:val="00CF6459"/>
    <w:rsid w:val="00D049A7"/>
    <w:rsid w:val="00D26F37"/>
    <w:rsid w:val="00D3096D"/>
    <w:rsid w:val="00D3188C"/>
    <w:rsid w:val="00D40486"/>
    <w:rsid w:val="00D44617"/>
    <w:rsid w:val="00D50134"/>
    <w:rsid w:val="00D5076B"/>
    <w:rsid w:val="00D53E3D"/>
    <w:rsid w:val="00D576D1"/>
    <w:rsid w:val="00D64395"/>
    <w:rsid w:val="00D64E45"/>
    <w:rsid w:val="00D66BC3"/>
    <w:rsid w:val="00DA0956"/>
    <w:rsid w:val="00DA4548"/>
    <w:rsid w:val="00DB3551"/>
    <w:rsid w:val="00DB626E"/>
    <w:rsid w:val="00DB6E69"/>
    <w:rsid w:val="00DD480D"/>
    <w:rsid w:val="00DE2943"/>
    <w:rsid w:val="00DE2B65"/>
    <w:rsid w:val="00DF23BA"/>
    <w:rsid w:val="00DF4EC9"/>
    <w:rsid w:val="00E057E8"/>
    <w:rsid w:val="00E13529"/>
    <w:rsid w:val="00E14EBE"/>
    <w:rsid w:val="00E26EA2"/>
    <w:rsid w:val="00E30CB2"/>
    <w:rsid w:val="00E3371A"/>
    <w:rsid w:val="00E57408"/>
    <w:rsid w:val="00E62E24"/>
    <w:rsid w:val="00E67237"/>
    <w:rsid w:val="00E675C4"/>
    <w:rsid w:val="00E83BB9"/>
    <w:rsid w:val="00E86A8D"/>
    <w:rsid w:val="00E903FD"/>
    <w:rsid w:val="00E93CAF"/>
    <w:rsid w:val="00E954F9"/>
    <w:rsid w:val="00EA066B"/>
    <w:rsid w:val="00EA3E0C"/>
    <w:rsid w:val="00EA413D"/>
    <w:rsid w:val="00EA428C"/>
    <w:rsid w:val="00EB651B"/>
    <w:rsid w:val="00EC3E7B"/>
    <w:rsid w:val="00ED1C53"/>
    <w:rsid w:val="00EE3628"/>
    <w:rsid w:val="00F009C7"/>
    <w:rsid w:val="00F027C8"/>
    <w:rsid w:val="00F24139"/>
    <w:rsid w:val="00F24BBB"/>
    <w:rsid w:val="00F265D3"/>
    <w:rsid w:val="00F268AD"/>
    <w:rsid w:val="00F3034D"/>
    <w:rsid w:val="00F31079"/>
    <w:rsid w:val="00F31C99"/>
    <w:rsid w:val="00F35B23"/>
    <w:rsid w:val="00F41EE7"/>
    <w:rsid w:val="00F47E82"/>
    <w:rsid w:val="00F51D57"/>
    <w:rsid w:val="00F70DF9"/>
    <w:rsid w:val="00F767A2"/>
    <w:rsid w:val="00F80565"/>
    <w:rsid w:val="00F842B4"/>
    <w:rsid w:val="00FA0293"/>
    <w:rsid w:val="00FA6F42"/>
    <w:rsid w:val="00FB1AB5"/>
    <w:rsid w:val="00FD6955"/>
    <w:rsid w:val="00FD6DB3"/>
    <w:rsid w:val="00FE2DF4"/>
    <w:rsid w:val="00FF2818"/>
    <w:rsid w:val="00FF2E12"/>
    <w:rsid w:val="00FF42A3"/>
    <w:rsid w:val="00FF4E57"/>
    <w:rsid w:val="00FF5C32"/>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5A922"/>
  <w15:chartTrackingRefBased/>
  <w15:docId w15:val="{F3E31BAA-2F5D-4AB0-A6DE-451EFFC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3A"/>
    <w:pPr>
      <w:jc w:val="both"/>
    </w:pPr>
    <w:rPr>
      <w:rFonts w:ascii="Segoe UI" w:hAnsi="Segoe UI" w:cs="Segoe UI"/>
    </w:rPr>
  </w:style>
  <w:style w:type="paragraph" w:styleId="Heading1">
    <w:name w:val="heading 1"/>
    <w:basedOn w:val="Normal"/>
    <w:next w:val="Normal"/>
    <w:link w:val="Heading1Char"/>
    <w:uiPriority w:val="9"/>
    <w:qFormat/>
    <w:rsid w:val="0058606A"/>
    <w:pPr>
      <w:keepNext/>
      <w:keepLines/>
      <w:spacing w:before="120" w:after="480" w:line="240" w:lineRule="auto"/>
      <w:jc w:val="center"/>
      <w:outlineLvl w:val="0"/>
    </w:pPr>
    <w:rPr>
      <w:rFonts w:ascii="Segoe UI Semibold" w:eastAsiaTheme="majorEastAsia" w:hAnsi="Segoe UI Semibold" w:cs="Segoe UI Semibold"/>
      <w:color w:val="FF0000"/>
      <w:sz w:val="28"/>
      <w:szCs w:val="28"/>
    </w:rPr>
  </w:style>
  <w:style w:type="paragraph" w:styleId="Heading2">
    <w:name w:val="heading 2"/>
    <w:basedOn w:val="Normal"/>
    <w:next w:val="Normal"/>
    <w:link w:val="Heading2Char"/>
    <w:uiPriority w:val="9"/>
    <w:unhideWhenUsed/>
    <w:qFormat/>
    <w:rsid w:val="00AB14D7"/>
    <w:pPr>
      <w:spacing w:before="240" w:after="120" w:line="240" w:lineRule="auto"/>
      <w:outlineLvl w:val="1"/>
    </w:pPr>
    <w:rPr>
      <w:rFonts w:ascii="Segoe UI Semibold" w:hAnsi="Segoe UI Semibold" w:cs="Segoe UI Semibold"/>
      <w:sz w:val="28"/>
      <w:szCs w:val="28"/>
    </w:rPr>
  </w:style>
  <w:style w:type="paragraph" w:styleId="Heading3">
    <w:name w:val="heading 3"/>
    <w:basedOn w:val="Heading2"/>
    <w:next w:val="Normal"/>
    <w:link w:val="Heading3Char"/>
    <w:uiPriority w:val="9"/>
    <w:unhideWhenUsed/>
    <w:qFormat/>
    <w:rsid w:val="003440FE"/>
    <w:pPr>
      <w:outlineLvl w:val="2"/>
    </w:pPr>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86216"/>
    <w:rPr>
      <w:rFonts w:ascii="CIDFont+F2" w:hAnsi="CIDFont+F2" w:hint="default"/>
      <w:b/>
      <w:bCs/>
      <w:i w:val="0"/>
      <w:iCs w:val="0"/>
      <w:color w:val="000000"/>
      <w:sz w:val="24"/>
      <w:szCs w:val="24"/>
    </w:rPr>
  </w:style>
  <w:style w:type="character" w:customStyle="1" w:styleId="fontstyle21">
    <w:name w:val="fontstyle21"/>
    <w:basedOn w:val="DefaultParagraphFont"/>
    <w:rsid w:val="00B24467"/>
    <w:rPr>
      <w:rFonts w:ascii="CIDFont+F2" w:hAnsi="CIDFont+F2" w:hint="default"/>
      <w:b/>
      <w:bCs/>
      <w:i w:val="0"/>
      <w:iCs w:val="0"/>
      <w:color w:val="000000"/>
      <w:sz w:val="24"/>
      <w:szCs w:val="24"/>
    </w:rPr>
  </w:style>
  <w:style w:type="paragraph" w:styleId="Title">
    <w:name w:val="Title"/>
    <w:basedOn w:val="Normal"/>
    <w:next w:val="Normal"/>
    <w:link w:val="TitleChar"/>
    <w:uiPriority w:val="10"/>
    <w:qFormat/>
    <w:rsid w:val="0058606A"/>
    <w:pPr>
      <w:spacing w:after="0" w:line="240" w:lineRule="auto"/>
      <w:contextualSpacing/>
      <w:jc w:val="center"/>
    </w:pPr>
    <w:rPr>
      <w:rFonts w:ascii="Segoe UI Semibold" w:eastAsiaTheme="majorEastAsia" w:hAnsi="Segoe UI Semibold" w:cs="Segoe UI Semibold"/>
      <w:spacing w:val="-10"/>
      <w:kern w:val="28"/>
      <w:sz w:val="40"/>
      <w:szCs w:val="40"/>
    </w:rPr>
  </w:style>
  <w:style w:type="character" w:customStyle="1" w:styleId="TitleChar">
    <w:name w:val="Title Char"/>
    <w:basedOn w:val="DefaultParagraphFont"/>
    <w:link w:val="Title"/>
    <w:uiPriority w:val="10"/>
    <w:rsid w:val="0058606A"/>
    <w:rPr>
      <w:rFonts w:ascii="Segoe UI Semibold" w:eastAsiaTheme="majorEastAsia" w:hAnsi="Segoe UI Semibold" w:cs="Segoe UI Semibold"/>
      <w:spacing w:val="-10"/>
      <w:kern w:val="28"/>
      <w:sz w:val="40"/>
      <w:szCs w:val="40"/>
    </w:rPr>
  </w:style>
  <w:style w:type="character" w:customStyle="1" w:styleId="Heading1Char">
    <w:name w:val="Heading 1 Char"/>
    <w:basedOn w:val="DefaultParagraphFont"/>
    <w:link w:val="Heading1"/>
    <w:uiPriority w:val="9"/>
    <w:rsid w:val="0058606A"/>
    <w:rPr>
      <w:rFonts w:ascii="Segoe UI Semibold" w:eastAsiaTheme="majorEastAsia" w:hAnsi="Segoe UI Semibold" w:cs="Segoe UI Semibold"/>
      <w:color w:val="FF0000"/>
      <w:sz w:val="28"/>
      <w:szCs w:val="28"/>
    </w:rPr>
  </w:style>
  <w:style w:type="character" w:customStyle="1" w:styleId="Heading2Char">
    <w:name w:val="Heading 2 Char"/>
    <w:basedOn w:val="DefaultParagraphFont"/>
    <w:link w:val="Heading2"/>
    <w:uiPriority w:val="9"/>
    <w:rsid w:val="00AB14D7"/>
    <w:rPr>
      <w:rFonts w:ascii="Segoe UI Semibold" w:hAnsi="Segoe UI Semibold" w:cs="Segoe UI Semibold"/>
      <w:sz w:val="28"/>
      <w:szCs w:val="28"/>
    </w:rPr>
  </w:style>
  <w:style w:type="paragraph" w:styleId="Header">
    <w:name w:val="header"/>
    <w:basedOn w:val="Normal"/>
    <w:link w:val="HeaderChar"/>
    <w:uiPriority w:val="99"/>
    <w:unhideWhenUsed/>
    <w:rsid w:val="0054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9A3"/>
    <w:rPr>
      <w:rFonts w:ascii="Segoe UI" w:hAnsi="Segoe UI" w:cs="Segoe UI"/>
    </w:rPr>
  </w:style>
  <w:style w:type="paragraph" w:styleId="Footer">
    <w:name w:val="footer"/>
    <w:basedOn w:val="Normal"/>
    <w:link w:val="FooterChar"/>
    <w:uiPriority w:val="99"/>
    <w:unhideWhenUsed/>
    <w:rsid w:val="0054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9A3"/>
    <w:rPr>
      <w:rFonts w:ascii="Segoe UI" w:hAnsi="Segoe UI" w:cs="Segoe UI"/>
    </w:rPr>
  </w:style>
  <w:style w:type="character" w:styleId="IntenseEmphasis">
    <w:name w:val="Intense Emphasis"/>
    <w:basedOn w:val="DefaultParagraphFont"/>
    <w:uiPriority w:val="21"/>
    <w:qFormat/>
    <w:rsid w:val="005469A3"/>
    <w:rPr>
      <w:i/>
      <w:iCs/>
      <w:color w:val="4472C4" w:themeColor="accent1"/>
    </w:rPr>
  </w:style>
  <w:style w:type="character" w:styleId="Emphasis">
    <w:name w:val="Emphasis"/>
    <w:basedOn w:val="DefaultParagraphFont"/>
    <w:uiPriority w:val="20"/>
    <w:qFormat/>
    <w:rsid w:val="00F268AD"/>
    <w:rPr>
      <w:i/>
      <w:iCs/>
      <w:sz w:val="18"/>
      <w:szCs w:val="18"/>
    </w:rPr>
  </w:style>
  <w:style w:type="character" w:customStyle="1" w:styleId="Heading3Char">
    <w:name w:val="Heading 3 Char"/>
    <w:basedOn w:val="DefaultParagraphFont"/>
    <w:link w:val="Heading3"/>
    <w:uiPriority w:val="9"/>
    <w:rsid w:val="003440FE"/>
    <w:rPr>
      <w:rFonts w:ascii="Segoe UI" w:hAnsi="Segoe UI" w:cs="Segoe UI"/>
      <w:i/>
      <w:iCs/>
    </w:rPr>
  </w:style>
  <w:style w:type="paragraph" w:styleId="Subtitle">
    <w:name w:val="Subtitle"/>
    <w:basedOn w:val="Normal"/>
    <w:next w:val="Normal"/>
    <w:link w:val="SubtitleChar"/>
    <w:uiPriority w:val="11"/>
    <w:qFormat/>
    <w:rsid w:val="007C3A8C"/>
    <w:rPr>
      <w:i/>
      <w:iCs/>
    </w:rPr>
  </w:style>
  <w:style w:type="character" w:customStyle="1" w:styleId="SubtitleChar">
    <w:name w:val="Subtitle Char"/>
    <w:basedOn w:val="DefaultParagraphFont"/>
    <w:link w:val="Subtitle"/>
    <w:uiPriority w:val="11"/>
    <w:rsid w:val="007C3A8C"/>
    <w:rPr>
      <w:rFonts w:ascii="Segoe UI" w:hAnsi="Segoe UI" w:cs="Segoe UI"/>
      <w:i/>
      <w:iCs/>
    </w:rPr>
  </w:style>
  <w:style w:type="character" w:styleId="CommentReference">
    <w:name w:val="annotation reference"/>
    <w:basedOn w:val="DefaultParagraphFont"/>
    <w:uiPriority w:val="99"/>
    <w:semiHidden/>
    <w:unhideWhenUsed/>
    <w:rsid w:val="00732B33"/>
    <w:rPr>
      <w:sz w:val="16"/>
      <w:szCs w:val="16"/>
    </w:rPr>
  </w:style>
  <w:style w:type="paragraph" w:styleId="CommentText">
    <w:name w:val="annotation text"/>
    <w:basedOn w:val="Normal"/>
    <w:link w:val="CommentTextChar"/>
    <w:uiPriority w:val="99"/>
    <w:semiHidden/>
    <w:unhideWhenUsed/>
    <w:rsid w:val="00732B33"/>
    <w:pPr>
      <w:spacing w:line="240" w:lineRule="auto"/>
    </w:pPr>
    <w:rPr>
      <w:sz w:val="20"/>
      <w:szCs w:val="20"/>
    </w:rPr>
  </w:style>
  <w:style w:type="character" w:customStyle="1" w:styleId="CommentTextChar">
    <w:name w:val="Comment Text Char"/>
    <w:basedOn w:val="DefaultParagraphFont"/>
    <w:link w:val="CommentText"/>
    <w:uiPriority w:val="99"/>
    <w:semiHidden/>
    <w:rsid w:val="00732B3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732B33"/>
    <w:rPr>
      <w:b/>
      <w:bCs/>
    </w:rPr>
  </w:style>
  <w:style w:type="character" w:customStyle="1" w:styleId="CommentSubjectChar">
    <w:name w:val="Comment Subject Char"/>
    <w:basedOn w:val="CommentTextChar"/>
    <w:link w:val="CommentSubject"/>
    <w:uiPriority w:val="99"/>
    <w:semiHidden/>
    <w:rsid w:val="00732B33"/>
    <w:rPr>
      <w:rFonts w:ascii="Segoe UI" w:hAnsi="Segoe UI" w:cs="Segoe UI"/>
      <w:b/>
      <w:bCs/>
      <w:sz w:val="20"/>
      <w:szCs w:val="20"/>
    </w:rPr>
  </w:style>
  <w:style w:type="paragraph" w:styleId="Revision">
    <w:name w:val="Revision"/>
    <w:hidden/>
    <w:uiPriority w:val="99"/>
    <w:semiHidden/>
    <w:rsid w:val="00732B33"/>
    <w:pPr>
      <w:spacing w:after="0" w:line="240" w:lineRule="auto"/>
    </w:pPr>
    <w:rPr>
      <w:rFonts w:ascii="Segoe UI" w:hAnsi="Segoe UI" w:cs="Segoe UI"/>
    </w:rPr>
  </w:style>
  <w:style w:type="paragraph" w:styleId="IntenseQuote">
    <w:name w:val="Intense Quote"/>
    <w:basedOn w:val="Normal"/>
    <w:next w:val="Normal"/>
    <w:link w:val="IntenseQuoteChar"/>
    <w:uiPriority w:val="30"/>
    <w:qFormat/>
    <w:rsid w:val="00BB20CB"/>
    <w:pPr>
      <w:pBdr>
        <w:top w:val="single" w:sz="4" w:space="6" w:color="4472C4" w:themeColor="accent1"/>
        <w:bottom w:val="single" w:sz="4" w:space="6" w:color="4472C4" w:themeColor="accent1"/>
      </w:pBdr>
      <w:spacing w:after="0" w:line="24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20CB"/>
    <w:rPr>
      <w:rFonts w:ascii="Segoe UI" w:hAnsi="Segoe UI" w:cs="Segoe U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117">
      <w:bodyDiv w:val="1"/>
      <w:marLeft w:val="0"/>
      <w:marRight w:val="0"/>
      <w:marTop w:val="0"/>
      <w:marBottom w:val="0"/>
      <w:divBdr>
        <w:top w:val="none" w:sz="0" w:space="0" w:color="auto"/>
        <w:left w:val="none" w:sz="0" w:space="0" w:color="auto"/>
        <w:bottom w:val="none" w:sz="0" w:space="0" w:color="auto"/>
        <w:right w:val="none" w:sz="0" w:space="0" w:color="auto"/>
      </w:divBdr>
    </w:div>
    <w:div w:id="508714764">
      <w:bodyDiv w:val="1"/>
      <w:marLeft w:val="0"/>
      <w:marRight w:val="0"/>
      <w:marTop w:val="0"/>
      <w:marBottom w:val="0"/>
      <w:divBdr>
        <w:top w:val="none" w:sz="0" w:space="0" w:color="auto"/>
        <w:left w:val="none" w:sz="0" w:space="0" w:color="auto"/>
        <w:bottom w:val="none" w:sz="0" w:space="0" w:color="auto"/>
        <w:right w:val="none" w:sz="0" w:space="0" w:color="auto"/>
      </w:divBdr>
    </w:div>
    <w:div w:id="745416226">
      <w:bodyDiv w:val="1"/>
      <w:marLeft w:val="0"/>
      <w:marRight w:val="0"/>
      <w:marTop w:val="0"/>
      <w:marBottom w:val="0"/>
      <w:divBdr>
        <w:top w:val="none" w:sz="0" w:space="0" w:color="auto"/>
        <w:left w:val="none" w:sz="0" w:space="0" w:color="auto"/>
        <w:bottom w:val="none" w:sz="0" w:space="0" w:color="auto"/>
        <w:right w:val="none" w:sz="0" w:space="0" w:color="auto"/>
      </w:divBdr>
    </w:div>
    <w:div w:id="1130898268">
      <w:bodyDiv w:val="1"/>
      <w:marLeft w:val="0"/>
      <w:marRight w:val="0"/>
      <w:marTop w:val="0"/>
      <w:marBottom w:val="0"/>
      <w:divBdr>
        <w:top w:val="none" w:sz="0" w:space="0" w:color="auto"/>
        <w:left w:val="none" w:sz="0" w:space="0" w:color="auto"/>
        <w:bottom w:val="none" w:sz="0" w:space="0" w:color="auto"/>
        <w:right w:val="none" w:sz="0" w:space="0" w:color="auto"/>
      </w:divBdr>
    </w:div>
    <w:div w:id="1748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4FC0-DF94-48DB-98B7-C8B27A3B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Buddhika Dilrukshi</dc:creator>
  <cp:keywords/>
  <dc:description/>
  <cp:lastModifiedBy>Buddhika Dilrukshi</cp:lastModifiedBy>
  <cp:revision>2</cp:revision>
  <cp:lastPrinted>2021-11-01T08:33:00Z</cp:lastPrinted>
  <dcterms:created xsi:type="dcterms:W3CDTF">2022-09-07T05:56:00Z</dcterms:created>
  <dcterms:modified xsi:type="dcterms:W3CDTF">2022-09-07T05:56:00Z</dcterms:modified>
</cp:coreProperties>
</file>